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23" w:rsidRPr="00417A23" w:rsidRDefault="00417A23" w:rsidP="00417A23">
      <w:pPr>
        <w:rPr>
          <w:rFonts w:asciiTheme="minorHAnsi" w:eastAsia="Times New Roman" w:hAnsiTheme="minorHAnsi"/>
          <w:b/>
        </w:rPr>
      </w:pPr>
      <w:r w:rsidRPr="00417A23">
        <w:rPr>
          <w:rFonts w:asciiTheme="minorHAnsi" w:eastAsia="Times New Roman" w:hAnsiTheme="minorHAnsi"/>
          <w:b/>
        </w:rPr>
        <w:t>Ergebnisse zum Themenbereich Planet</w:t>
      </w:r>
    </w:p>
    <w:p w:rsidR="00417A23" w:rsidRDefault="00417A23" w:rsidP="00417A23">
      <w:pPr>
        <w:rPr>
          <w:rFonts w:eastAsia="Times New Roman"/>
        </w:rPr>
      </w:pPr>
    </w:p>
    <w:p w:rsidR="00360BBC" w:rsidRDefault="00360BBC"/>
    <w:p w:rsidR="00417A23" w:rsidRPr="005B72B9" w:rsidRDefault="00417A23" w:rsidP="00417A23">
      <w:pPr>
        <w:pStyle w:val="Listenabsatz"/>
        <w:ind w:left="2160"/>
        <w:jc w:val="both"/>
      </w:pPr>
      <w:r w:rsidRPr="005B72B9">
        <w:t xml:space="preserve">Im Bereich Umwelt diskutierte Alois Vedder vom </w:t>
      </w:r>
      <w:hyperlink r:id="rId5" w:history="1">
        <w:r w:rsidRPr="005B72B9">
          <w:rPr>
            <w:rStyle w:val="Hyperlink"/>
          </w:rPr>
          <w:t>WWF Deutschland</w:t>
        </w:r>
      </w:hyperlink>
      <w:r w:rsidRPr="005B72B9">
        <w:t xml:space="preserve"> über die Ziele Wasser (6), Konsum- und Produktionsmuster (12), Klimawandel (13), terrestrische und maritime Ökosysteme (Ziele 14 und 15).</w:t>
      </w:r>
    </w:p>
    <w:p w:rsidR="00417A23" w:rsidRPr="005B72B9" w:rsidRDefault="00417A23" w:rsidP="00417A23">
      <w:pPr>
        <w:pStyle w:val="Listenabsatz"/>
        <w:ind w:left="2160"/>
        <w:jc w:val="both"/>
      </w:pPr>
      <w:r w:rsidRPr="005B72B9">
        <w:t xml:space="preserve">Menschen mit </w:t>
      </w:r>
      <w:r w:rsidR="00A95B6B">
        <w:t>Beeinträchtigung/</w:t>
      </w:r>
      <w:r w:rsidRPr="005B72B9">
        <w:t xml:space="preserve">Behinderung stellen genau wie der Rest der Gesellschaft einen wichtigen Teil der Konsumenten, Akteure und Adressaten des Themas Umwelt dar. </w:t>
      </w:r>
    </w:p>
    <w:p w:rsidR="00417A23" w:rsidRPr="005B72B9" w:rsidRDefault="00417A23" w:rsidP="00417A23">
      <w:pPr>
        <w:pStyle w:val="Listenabsatz"/>
        <w:ind w:left="2160"/>
        <w:jc w:val="both"/>
      </w:pPr>
      <w:r w:rsidRPr="005B72B9">
        <w:t xml:space="preserve">In Bezug auf den Handlungsbedarf für eine inklusive Umsetzung der SDGs in Deutschland wird erneut der Mangel an barrierefreiem Informationsmaterial genannt. Querschnittsthemen wie Inklusion sollen außerdem bei umweltpolitischen Forderungen von Anfang an mit bedacht und berücksichtigt werden, da Inklusion in allen Dimensionen der Nachhaltigkeit relevant ist. </w:t>
      </w:r>
    </w:p>
    <w:p w:rsidR="00417A23" w:rsidRPr="005B72B9" w:rsidRDefault="00417A23" w:rsidP="00417A23">
      <w:pPr>
        <w:pStyle w:val="Listenabsatz"/>
        <w:ind w:left="2160"/>
        <w:jc w:val="both"/>
      </w:pPr>
      <w:r w:rsidRPr="005B72B9">
        <w:t xml:space="preserve">Da Menschen mit </w:t>
      </w:r>
      <w:r w:rsidR="00A95B6B">
        <w:t>Beeinträchtigung/</w:t>
      </w:r>
      <w:r w:rsidRPr="005B72B9">
        <w:t xml:space="preserve">Behinderung und andere verletzliche Bevölkerungsgruppen in Ländern des Globalen Südens besonders stark von den Folgen des Klimawandels und Umweltschäden betroffen sind, muss der Zusammenhang zwischen Umwelt und Ressourcenverknappung und der Lebenssituation von Menschen mit </w:t>
      </w:r>
      <w:r w:rsidR="00A95B6B">
        <w:t>Beeinträchtigung/</w:t>
      </w:r>
      <w:bookmarkStart w:id="0" w:name="_GoBack"/>
      <w:bookmarkEnd w:id="0"/>
      <w:r w:rsidRPr="005B72B9">
        <w:t>Behinderung stärker beachtet werden.</w:t>
      </w:r>
    </w:p>
    <w:p w:rsidR="00417A23" w:rsidRDefault="00417A23"/>
    <w:sectPr w:rsidR="00417A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627C6"/>
    <w:multiLevelType w:val="hybridMultilevel"/>
    <w:tmpl w:val="59E8828A"/>
    <w:lvl w:ilvl="0" w:tplc="3B9E769A">
      <w:start w:val="2"/>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23"/>
    <w:rsid w:val="00360BBC"/>
    <w:rsid w:val="00417A23"/>
    <w:rsid w:val="00A95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2C043-66A7-4735-8540-D093D9A8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A23"/>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A23"/>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Absatz-Standardschriftart"/>
    <w:uiPriority w:val="99"/>
    <w:unhideWhenUsed/>
    <w:rsid w:val="00417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wf.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Weigt</dc:creator>
  <cp:keywords/>
  <dc:description/>
  <cp:lastModifiedBy>Gabriele Weigt</cp:lastModifiedBy>
  <cp:revision>2</cp:revision>
  <dcterms:created xsi:type="dcterms:W3CDTF">2016-07-06T14:30:00Z</dcterms:created>
  <dcterms:modified xsi:type="dcterms:W3CDTF">2016-07-06T14:30:00Z</dcterms:modified>
</cp:coreProperties>
</file>